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411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500"/>
        <w:gridCol w:w="10612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/>
            </w:pPr>
            <w:r>
              <w:drawing>
                <wp:inline distT="0" distB="0" distL="0" distR="0">
                  <wp:extent cx="1619250" cy="8096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0612"/>
            <w:tcBorders>
              <w:top w:val="none"/>
              <w:left w:val="none"/>
              <w:bottom w:val="none"/>
              <w:right w:val="none"/>
            </w:tcBorders>
            <w:tcMar>
              <w:left w:type="dxa" w:w="720"/>
            </w:tcMar>
            <w:vAlign w:val="center"/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50"/>
                <w:sz w:val="16"/>
                <w:szCs w:val="16"/>
              </w:rPr>
              <w:t xml:space="preserve">CUSTOM ORDER GUIDE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D1D1D"/>
                <w:sz w:val="48"/>
                <w:szCs w:val="48"/>
              </w:rPr>
              <w:t xml:space="preserve">Laser etching</w:t>
            </w:r>
          </w:p>
        </w:tc>
      </w:tr>
    </w:tbl>
    <w:p>
      <w:pPr>
        <w:pBdr>
          <w:bottom w:val="single" w:color="E8A020" w:sz="6"/>
        </w:pBdr>
        <w:spacing w:after="120" w:before="180"/>
      </w:pPr>
    </w:p>
    <w:tbl>
      <w:tblPr>
        <w:tblW w:type="dxa" w:w="141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528"/>
        <w:gridCol w:w="3528"/>
        <w:gridCol w:w="3528"/>
        <w:gridCol w:w="3528"/>
      </w:tblGrid>
      <w:tr>
        <w:tc>
          <w:tcPr>
            <w:tcW w:type="dxa" w:w="3528"/>
            <w:tcBorders>
              <w:top w:val="single" w:color="1A6B5A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4"/>
                <w:szCs w:val="14"/>
              </w:rPr>
              <w:t xml:space="preserve">EXAMPLE TIP SIZE</w:t>
            </w:r>
          </w:p>
          <w:p>
            <w:r>
              <w:rPr>
                <w:rFonts w:ascii="Arial" w:cs="Arial" w:eastAsia="Arial" w:hAnsi="Arial"/>
                <w:color w:val="1D1D1D"/>
                <w:sz w:val="22"/>
                <w:szCs w:val="22"/>
              </w:rPr>
              <w:t xml:space="preserve">10mm × 25mm</w:t>
            </w:r>
          </w:p>
        </w:tc>
        <w:tc>
          <w:tcPr>
            <w:tcW w:type="dxa" w:w="3528"/>
            <w:tcBorders>
              <w:top w:val="single" w:color="1A6B5A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4"/>
                <w:szCs w:val="14"/>
              </w:rPr>
              <w:t xml:space="preserve">APPROX. ETCH AREA</w:t>
            </w:r>
          </w:p>
          <w:p>
            <w:r>
              <w:rPr>
                <w:rFonts w:ascii="Arial" w:cs="Arial" w:eastAsia="Arial" w:hAnsi="Arial"/>
                <w:color w:val="1D1D1D"/>
                <w:sz w:val="22"/>
                <w:szCs w:val="22"/>
              </w:rPr>
              <w:t xml:space="preserve">~18 × 6mm</w:t>
            </w:r>
          </w:p>
        </w:tc>
        <w:tc>
          <w:tcPr>
            <w:tcW w:type="dxa" w:w="3528"/>
            <w:tcBorders>
              <w:top w:val="single" w:color="1A6B5A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4"/>
                <w:szCs w:val="14"/>
              </w:rPr>
              <w:t xml:space="preserve">FINISH</w:t>
            </w:r>
          </w:p>
          <w:p>
            <w:r>
              <w:rPr>
                <w:rFonts w:ascii="Arial" w:cs="Arial" w:eastAsia="Arial" w:hAnsi="Arial"/>
                <w:color w:val="1D1D1D"/>
                <w:sz w:val="22"/>
                <w:szCs w:val="22"/>
              </w:rPr>
              <w:t xml:space="preserve">Frosted matte on clear</w:t>
            </w:r>
          </w:p>
        </w:tc>
        <w:tc>
          <w:tcPr>
            <w:tcW w:type="dxa" w:w="3528"/>
            <w:tcBorders>
              <w:top w:val="single" w:color="1A6B5A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4"/>
                <w:szCs w:val="14"/>
              </w:rPr>
              <w:t xml:space="preserve">COLOR</w:t>
            </w:r>
          </w:p>
          <w:p>
            <w:r>
              <w:rPr>
                <w:rFonts w:ascii="Arial" w:cs="Arial" w:eastAsia="Arial" w:hAnsi="Arial"/>
                <w:color w:val="1D1D1D"/>
                <w:sz w:val="22"/>
                <w:szCs w:val="22"/>
              </w:rPr>
              <w:t xml:space="preserve">Frosted look only</w:t>
            </w:r>
          </w:p>
        </w:tc>
      </w:tr>
    </w:tbl>
    <w:p>
      <w:pPr>
        <w:keepNext/>
        <w:spacing w:after="80" w:before="120"/>
      </w:pPr>
      <w:r>
        <w:rPr>
          <w:rFonts w:ascii="Arial" w:cs="Arial" w:eastAsia="Arial" w:hAnsi="Arial"/>
          <w:b/>
          <w:bCs/>
          <w:color w:val="BDBDBD"/>
          <w:sz w:val="22"/>
          <w:szCs w:val="22"/>
        </w:rPr>
        <w:t xml:space="preserve">01  </w:t>
      </w:r>
      <w:r>
        <w:rPr>
          <w:rFonts w:ascii="Arial" w:cs="Arial" w:eastAsia="Arial" w:hAnsi="Arial"/>
          <w:b/>
          <w:bCs/>
          <w:color w:val="1D1D1D"/>
          <w:sz w:val="32"/>
          <w:szCs w:val="32"/>
        </w:rPr>
        <w:t xml:space="preserve">Logo shape decides everything</w:t>
      </w:r>
    </w:p>
    <w:p>
      <w:pPr>
        <w:spacing w:after="80" w:line="320"/>
      </w:pPr>
      <w:r>
        <w:rPr>
          <w:rFonts w:ascii="Arial" w:cs="Arial" w:eastAsia="Arial" w:hAnsi="Arial"/>
          <w:color w:val="1D1D1D"/>
          <w:sz w:val="22"/>
          <w:szCs w:val="22"/>
        </w:rPr>
        <w:t xml:space="preserve">RipTips are small and curved. The visible face of a 10mm cylinder is only ~6-7mm wide before the curve takes over. Rectangular logos use the full length and stay sharp. Square and circular logos shrink to fit, and detail disappears.</w:t>
      </w:r>
    </w:p>
    <w:p>
      <w:pPr>
        <w:spacing w:after="120" w:before="40"/>
        <w:jc w:val="center"/>
      </w:pPr>
      <w:r>
        <w:drawing>
          <wp:inline distT="0" distB="0" distL="0" distR="0">
            <wp:extent cx="8572500" cy="1933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141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704"/>
        <w:gridCol w:w="4704"/>
        <w:gridCol w:w="4704"/>
      </w:tblGrid>
      <w:tr>
        <w:tc>
          <w:tcPr>
            <w:tcW w:type="dxa" w:w="4704"/>
            <w:tcBorders>
              <w:top w:val="single" w:color="1A6B5A" w:sz="6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6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6"/>
                <w:szCs w:val="16"/>
              </w:rPr>
              <w:t xml:space="preserve">WHAT TO SEND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Vector files only: .ai, .eps, .svg, or .pdf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Single color, black on transparent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All text converted to outlines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No JPEG or PNG (rasters can’t etch)</w:t>
            </w:r>
          </w:p>
        </w:tc>
        <w:tc>
          <w:tcPr>
            <w:tcW w:type="dxa" w:w="4704"/>
            <w:tcBorders>
              <w:top w:val="single" w:color="1A6B5A" w:sz="6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6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6"/>
                <w:szCs w:val="16"/>
              </w:rPr>
              <w:t xml:space="preserve">THREE RULES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Strip it down. Drop the tagline and est. date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Test at actual size: print at 18mm wide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Bold beats delicate. No lines under 0.5pt</w:t>
            </w:r>
          </w:p>
        </w:tc>
        <w:tc>
          <w:tcPr>
            <w:tcW w:type="dxa" w:w="4704"/>
            <w:tcBorders>
              <w:top w:val="single" w:color="1A6B5A" w:sz="6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6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6B5A"/>
                <w:spacing w:val="30"/>
                <w:sz w:val="16"/>
                <w:szCs w:val="16"/>
              </w:rPr>
              <w:t xml:space="preserve">HOW IT WORKS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Send files to info@theriptip.com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Best on sizes 10mm to 12mm, where the etch area is largest. We don’t recommend etching on 7mm tips</w:t>
            </w:r>
          </w:p>
          <w:p>
            <w:pPr>
              <w:spacing w:after="50" w:line="260"/>
              <w:ind w:left="240" w:hanging="200"/>
            </w:pPr>
            <w:r>
              <w:rPr>
                <w:rFonts w:ascii="Arial" w:cs="Arial" w:eastAsia="Arial" w:hAnsi="Arial"/>
                <w:b/>
                <w:bCs/>
                <w:color w:val="1A6B5A"/>
                <w:sz w:val="18"/>
                <w:szCs w:val="18"/>
              </w:rPr>
              <w:t xml:space="preserve">•   </w:t>
            </w:r>
            <w:r>
              <w:rPr>
                <w:rFonts w:ascii="Arial" w:cs="Arial" w:eastAsia="Arial" w:hAnsi="Arial"/>
                <w:color w:val="1D1D1D"/>
                <w:sz w:val="18"/>
                <w:szCs w:val="18"/>
              </w:rPr>
              <w:t xml:space="preserve">Production: 2 to 3 weeks on in-stock tips. 100 tip minimum, can be split across sizes</w:t>
            </w:r>
          </w:p>
        </w:tc>
      </w:tr>
    </w:tbl>
    <w:p>
      <w:pPr>
        <w:spacing w:after="60"/>
      </w:pPr>
      <w:r>
        <w:rPr>
          <w:sz w:val="2"/>
          <w:szCs w:val="2"/>
        </w:rPr>
        <w:t xml:space="preserve"/>
      </w:r>
    </w:p>
    <w:tbl>
      <w:tblPr>
        <w:tblW w:type="dxa" w:w="141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704"/>
        <w:gridCol w:w="4704"/>
        <w:gridCol w:w="4704"/>
      </w:tblGrid>
      <w:tr>
        <w:tc>
          <w:tcPr>
            <w:tcW w:type="dxa" w:w="4704"/>
            <w:tcBorders>
              <w:top w:val="none"/>
              <w:left w:val="single" w:color="FFFFFF" w:sz="4"/>
              <w:bottom w:val="none"/>
              <w:right w:val="single" w:color="FFFFFF" w:sz="4"/>
            </w:tcBorders>
            <w:shd w:fill="F2F9F7" w:color="auto" w:val="clear"/>
            <w:tcMar>
              <w:top w:type="dxa" w:w="80"/>
              <w:left w:type="dxa" w:w="240"/>
              <w:bottom w:type="dxa" w:w="8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6B5A"/>
                <w:sz w:val="17"/>
                <w:szCs w:val="17"/>
              </w:rPr>
              <w:t xml:space="preserve">Can I get my logo in color?</w:t>
            </w:r>
          </w:p>
          <w:p>
            <w:r>
              <w:rPr>
                <w:rFonts w:ascii="Arial" w:cs="Arial" w:eastAsia="Arial" w:hAnsi="Arial"/>
                <w:color w:val="1D1D1D"/>
                <w:sz w:val="17"/>
                <w:szCs w:val="17"/>
              </w:rPr>
              <w:t xml:space="preserve">Not with etching. Decals support 2-3 colors.</w:t>
            </w:r>
          </w:p>
        </w:tc>
        <w:tc>
          <w:tcPr>
            <w:tcW w:type="dxa" w:w="4704"/>
            <w:tcBorders>
              <w:top w:val="none"/>
              <w:left w:val="single" w:color="FFFFFF" w:sz="4"/>
              <w:bottom w:val="none"/>
              <w:right w:val="single" w:color="FFFFFF" w:sz="4"/>
            </w:tcBorders>
            <w:shd w:fill="F2F9F7" w:color="auto" w:val="clear"/>
            <w:tcMar>
              <w:top w:type="dxa" w:w="80"/>
              <w:left w:type="dxa" w:w="240"/>
              <w:bottom w:type="dxa" w:w="8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6B5A"/>
                <w:sz w:val="17"/>
                <w:szCs w:val="17"/>
              </w:rPr>
              <w:t xml:space="preserve">Can you redraw my logo?</w:t>
            </w:r>
          </w:p>
          <w:p>
            <w:r>
              <w:rPr>
                <w:rFonts w:ascii="Arial" w:cs="Arial" w:eastAsia="Arial" w:hAnsi="Arial"/>
                <w:color w:val="1D1D1D"/>
                <w:sz w:val="17"/>
                <w:szCs w:val="17"/>
              </w:rPr>
              <w:t xml:space="preserve">No, please send finished vector files ready to etch.</w:t>
            </w:r>
          </w:p>
        </w:tc>
        <w:tc>
          <w:tcPr>
            <w:tcW w:type="dxa" w:w="4704"/>
            <w:tcBorders>
              <w:top w:val="none"/>
              <w:left w:val="single" w:color="FFFFFF" w:sz="4"/>
              <w:bottom w:val="none"/>
              <w:right w:val="single" w:color="FFFFFF" w:sz="4"/>
            </w:tcBorders>
            <w:shd w:fill="F2F9F7" w:color="auto" w:val="clear"/>
            <w:tcMar>
              <w:top w:type="dxa" w:w="80"/>
              <w:left w:type="dxa" w:w="240"/>
              <w:bottom w:type="dxa" w:w="8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6B5A"/>
                <w:sz w:val="17"/>
                <w:szCs w:val="17"/>
              </w:rPr>
              <w:t xml:space="preserve">What if it doesn’t fit?</w:t>
            </w:r>
          </w:p>
          <w:p>
            <w:r>
              <w:rPr>
                <w:rFonts w:ascii="Arial" w:cs="Arial" w:eastAsia="Arial" w:hAnsi="Arial"/>
                <w:color w:val="1D1D1D"/>
                <w:sz w:val="17"/>
                <w:szCs w:val="17"/>
              </w:rPr>
              <w:t xml:space="preserve">We’ll flag it before production and ask for alternatives.</w:t>
            </w:r>
          </w:p>
        </w:tc>
      </w:tr>
    </w:tbl>
    <w:p>
      <w:pPr>
        <w:spacing w:after="0" w:before="40" w:line="240"/>
      </w:pPr>
      <w:r>
        <w:rPr>
          <w:rFonts w:ascii="Arial" w:cs="Arial" w:eastAsia="Arial" w:hAnsi="Arial"/>
          <w:b/>
          <w:bCs/>
          <w:color w:val="1D1D1D"/>
          <w:sz w:val="16"/>
          <w:szCs w:val="16"/>
        </w:rPr>
        <w:t xml:space="preserve">theriptip.com</w:t>
      </w:r>
      <w:r>
        <w:rPr>
          <w:rFonts w:ascii="Arial" w:cs="Arial" w:eastAsia="Arial" w:hAnsi="Arial"/>
          <w:color w:val="666666"/>
          <w:sz w:val="16"/>
          <w:szCs w:val="16"/>
        </w:rPr>
        <w:t xml:space="preserve">   /   info@theriptip.com   /   Made in USA</w:t>
      </w:r>
    </w:p>
    <w:sectPr>
      <w:pgSz w:w="16838" w:h="11906" w:orient="landscape"/>
      <w:pgMar w:top="540" w:right="864" w:bottom="36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c394c6866e8739e627a12c84fdd44600ce21d1b.undefined"/><Relationship Id="rId8" Type="http://schemas.openxmlformats.org/officeDocument/2006/relationships/image" Target="media/a96d97221a04b317abe78680bdd8a43c11f4f157.undefined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RipTip Laser Etching Guide</dc:title>
  <dc:creator>RipTip</dc:creator>
  <cp:lastModifiedBy>Un-named</cp:lastModifiedBy>
  <cp:revision>1</cp:revision>
  <dcterms:created xsi:type="dcterms:W3CDTF">2026-05-03T03:43:30.101Z</dcterms:created>
  <dcterms:modified xsi:type="dcterms:W3CDTF">2026-05-03T03:43:30.102Z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